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21" w:rsidRDefault="00BE0A21" w:rsidP="00CD2AFF">
      <w:pPr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B5A225F" wp14:editId="0BE55A2D">
            <wp:simplePos x="0" y="0"/>
            <wp:positionH relativeFrom="margin">
              <wp:align>left</wp:align>
            </wp:positionH>
            <wp:positionV relativeFrom="paragraph">
              <wp:posOffset>-681355</wp:posOffset>
            </wp:positionV>
            <wp:extent cx="2426335" cy="1030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A21" w:rsidRDefault="00BE0A21" w:rsidP="00CD2AFF">
      <w:pPr>
        <w:rPr>
          <w:b/>
        </w:rPr>
      </w:pPr>
    </w:p>
    <w:p w:rsidR="00CD2AFF" w:rsidRPr="00CD2AFF" w:rsidRDefault="00CD2AFF" w:rsidP="002D1C8D">
      <w:pPr>
        <w:jc w:val="both"/>
      </w:pPr>
      <w:r w:rsidRPr="00CF6081">
        <w:rPr>
          <w:b/>
        </w:rPr>
        <w:t>Canal M</w:t>
      </w:r>
      <w:r w:rsidRPr="00CD2AFF">
        <w:t>, la radio de Vues et Voix</w:t>
      </w:r>
      <w:r>
        <w:t>, est à la recherche d’une animatrice ou d’un animateur autochtone pour sa programmation de l’automne 2020.</w:t>
      </w:r>
    </w:p>
    <w:p w:rsidR="00CD2AFF" w:rsidRDefault="00CD2AFF" w:rsidP="002D1C8D">
      <w:pPr>
        <w:jc w:val="both"/>
      </w:pPr>
      <w:r w:rsidRPr="00CD2AFF">
        <w:t xml:space="preserve">C’est à </w:t>
      </w:r>
      <w:r w:rsidRPr="00CF6081">
        <w:rPr>
          <w:b/>
        </w:rPr>
        <w:t>Canal M</w:t>
      </w:r>
      <w:r w:rsidRPr="00CD2AFF">
        <w:t>, la radio de Vues et Voix que chaque jour vous pouvez ent</w:t>
      </w:r>
      <w:r w:rsidR="00B016DD">
        <w:t>endre des personnes animatrices et</w:t>
      </w:r>
      <w:r w:rsidRPr="00CD2AFF">
        <w:t xml:space="preserve"> chroniqueuses </w:t>
      </w:r>
      <w:r w:rsidR="002D584F">
        <w:t xml:space="preserve">d’horizons différents </w:t>
      </w:r>
      <w:r w:rsidRPr="00CD2AFF">
        <w:t xml:space="preserve">dans une programmation variée sur une foule de sujets </w:t>
      </w:r>
      <w:r w:rsidR="00B016DD">
        <w:t xml:space="preserve">traitant de </w:t>
      </w:r>
      <w:r w:rsidRPr="00CD2AFF">
        <w:t>l’épanouissement social et culturel des personnes issues de la</w:t>
      </w:r>
      <w:r w:rsidR="00B016DD">
        <w:t xml:space="preserve"> grande</w:t>
      </w:r>
      <w:r w:rsidRPr="00CD2AFF">
        <w:t xml:space="preserve"> diversité.</w:t>
      </w:r>
      <w:r>
        <w:t xml:space="preserve"> </w:t>
      </w:r>
      <w:r w:rsidRPr="00CD2AFF">
        <w:t>Canal M est diffusée 24h sur 24, 7 jours par semaine sur </w:t>
      </w:r>
      <w:hyperlink r:id="rId6" w:tgtFrame="_blank" w:history="1">
        <w:r w:rsidRPr="00CD2AFF">
          <w:rPr>
            <w:rStyle w:val="Lienhypertexte"/>
          </w:rPr>
          <w:t>le web</w:t>
        </w:r>
      </w:hyperlink>
      <w:r w:rsidRPr="00CD2AFF">
        <w:t> et à </w:t>
      </w:r>
      <w:hyperlink r:id="rId7" w:tgtFrame="_blank" w:history="1">
        <w:r w:rsidRPr="00CD2AFF">
          <w:rPr>
            <w:rStyle w:val="Lienhypertexte"/>
          </w:rPr>
          <w:t>la télé numérique</w:t>
        </w:r>
      </w:hyperlink>
      <w:r>
        <w:t>.</w:t>
      </w:r>
    </w:p>
    <w:p w:rsidR="00CD2AFF" w:rsidRPr="00CF6081" w:rsidRDefault="00E1571B" w:rsidP="002D1C8D">
      <w:pPr>
        <w:jc w:val="both"/>
        <w:rPr>
          <w:b/>
        </w:rPr>
      </w:pPr>
      <w:r>
        <w:rPr>
          <w:b/>
        </w:rPr>
        <w:t>DESCRIPTION DU POSTE</w:t>
      </w:r>
    </w:p>
    <w:p w:rsidR="00CF6081" w:rsidRDefault="00CF6081" w:rsidP="002D1C8D">
      <w:pPr>
        <w:jc w:val="both"/>
      </w:pPr>
      <w:r>
        <w:t>L’objectif de l’</w:t>
      </w:r>
      <w:r w:rsidR="00D36196">
        <w:t>émission est</w:t>
      </w:r>
      <w:r>
        <w:t xml:space="preserve"> </w:t>
      </w:r>
      <w:r w:rsidR="00BE0A21">
        <w:t>d’informer ses auditeurs en faisant connaître</w:t>
      </w:r>
      <w:r w:rsidR="002D584F">
        <w:t xml:space="preserve"> et</w:t>
      </w:r>
      <w:r>
        <w:t xml:space="preserve"> </w:t>
      </w:r>
      <w:r w:rsidR="00BE0A21">
        <w:t>en</w:t>
      </w:r>
      <w:r>
        <w:t xml:space="preserve"> </w:t>
      </w:r>
      <w:r w:rsidR="00BE0A21">
        <w:t>démystifiant</w:t>
      </w:r>
      <w:r>
        <w:t xml:space="preserve"> la réalité culturelle autochtone</w:t>
      </w:r>
      <w:r w:rsidR="002C5B3D">
        <w:t>,</w:t>
      </w:r>
      <w:r w:rsidR="00BE0A21">
        <w:t xml:space="preserve"> </w:t>
      </w:r>
      <w:r w:rsidR="008852AB">
        <w:t>favorisant ainsi</w:t>
      </w:r>
      <w:r w:rsidR="002D584F">
        <w:t xml:space="preserve"> le maillage des cultures</w:t>
      </w:r>
      <w:r w:rsidR="00BE0A21">
        <w:t>.</w:t>
      </w:r>
      <w:r w:rsidR="002D584F">
        <w:t xml:space="preserve"> </w:t>
      </w:r>
      <w:r>
        <w:t>Une formation d’appoint générale et technique pour la réalisation des émis</w:t>
      </w:r>
      <w:r w:rsidR="006160A5">
        <w:t>sions vous est offerte</w:t>
      </w:r>
      <w:r>
        <w:t xml:space="preserve"> par l’équipe en place. </w:t>
      </w:r>
      <w:r w:rsidR="00E1571B">
        <w:t>L’environnement de travail est bienveillant et la communauté des employés, des bénévo</w:t>
      </w:r>
      <w:r w:rsidR="00BE0A21">
        <w:t>les et de la direction partage</w:t>
      </w:r>
      <w:r w:rsidR="00E1571B">
        <w:t xml:space="preserve"> des valeurs d’ouver</w:t>
      </w:r>
      <w:r w:rsidR="006160A5">
        <w:t>ture et</w:t>
      </w:r>
      <w:r w:rsidR="00E1571B">
        <w:t xml:space="preserve"> d’</w:t>
      </w:r>
      <w:r w:rsidR="006160A5">
        <w:t xml:space="preserve">inclusion. </w:t>
      </w:r>
    </w:p>
    <w:p w:rsidR="00CD2AFF" w:rsidRDefault="00CD2AFF" w:rsidP="002D1C8D">
      <w:pPr>
        <w:pStyle w:val="Paragraphedeliste"/>
        <w:numPr>
          <w:ilvl w:val="0"/>
          <w:numId w:val="2"/>
        </w:numPr>
        <w:jc w:val="both"/>
      </w:pPr>
      <w:r>
        <w:t xml:space="preserve">Co-animation hebdomadaire d’une émission d’une heure. </w:t>
      </w:r>
    </w:p>
    <w:p w:rsidR="00E1571B" w:rsidRDefault="00E1571B" w:rsidP="002D1C8D">
      <w:pPr>
        <w:pStyle w:val="Paragraphedeliste"/>
        <w:numPr>
          <w:ilvl w:val="0"/>
          <w:numId w:val="2"/>
        </w:numPr>
        <w:jc w:val="both"/>
      </w:pPr>
      <w:r>
        <w:t>En présentiel</w:t>
      </w:r>
    </w:p>
    <w:p w:rsidR="00E1571B" w:rsidRDefault="00E1571B" w:rsidP="002D1C8D">
      <w:pPr>
        <w:pStyle w:val="Paragraphedeliste"/>
        <w:numPr>
          <w:ilvl w:val="0"/>
          <w:numId w:val="2"/>
        </w:numPr>
        <w:jc w:val="both"/>
      </w:pPr>
      <w:r>
        <w:t xml:space="preserve">Les animateurs bénéficient de l’appui d’une recherchiste </w:t>
      </w:r>
    </w:p>
    <w:p w:rsidR="00CD2AFF" w:rsidRDefault="00CD2AFF" w:rsidP="002D1C8D">
      <w:pPr>
        <w:pStyle w:val="Paragraphedeliste"/>
        <w:numPr>
          <w:ilvl w:val="0"/>
          <w:numId w:val="2"/>
        </w:numPr>
        <w:jc w:val="both"/>
      </w:pPr>
      <w:r>
        <w:t>Rémunération : forfaitaire par émission</w:t>
      </w:r>
    </w:p>
    <w:p w:rsidR="00C7379E" w:rsidRDefault="00CD2AFF" w:rsidP="002D1C8D">
      <w:pPr>
        <w:pStyle w:val="Paragraphedeliste"/>
        <w:numPr>
          <w:ilvl w:val="0"/>
          <w:numId w:val="2"/>
        </w:numPr>
        <w:jc w:val="both"/>
      </w:pPr>
      <w:r>
        <w:t>Début :</w:t>
      </w:r>
      <w:r w:rsidR="00D36196">
        <w:t xml:space="preserve"> </w:t>
      </w:r>
      <w:r>
        <w:t>septembre 2020</w:t>
      </w:r>
    </w:p>
    <w:p w:rsidR="00C7379E" w:rsidRPr="00CF6081" w:rsidRDefault="00E1571B" w:rsidP="002D1C8D">
      <w:pPr>
        <w:jc w:val="both"/>
        <w:rPr>
          <w:b/>
        </w:rPr>
      </w:pPr>
      <w:r w:rsidRPr="00CF6081">
        <w:rPr>
          <w:b/>
        </w:rPr>
        <w:t>PROFIL DE LA CANDIDATE</w:t>
      </w:r>
      <w:r>
        <w:rPr>
          <w:b/>
        </w:rPr>
        <w:t xml:space="preserve"> OU DU CANDIDAT</w:t>
      </w:r>
    </w:p>
    <w:p w:rsidR="00BE0A21" w:rsidRDefault="00C7379E" w:rsidP="002D1C8D">
      <w:pPr>
        <w:jc w:val="both"/>
      </w:pPr>
      <w:r>
        <w:t xml:space="preserve">La personne recherchée est </w:t>
      </w:r>
      <w:r w:rsidR="00B0780A">
        <w:t xml:space="preserve">issue de la communauté autochtone et </w:t>
      </w:r>
      <w:r w:rsidR="001C2F63">
        <w:t xml:space="preserve">est </w:t>
      </w:r>
      <w:r>
        <w:t>passionnée de communication</w:t>
      </w:r>
      <w:r w:rsidR="00B0780A">
        <w:t>. Elle possède une grande connaissance culturelle de la réalité autochtone et est par ailleurs très motivée à faire rayonner cette culture.</w:t>
      </w:r>
      <w:r w:rsidR="008852AB">
        <w:t xml:space="preserve"> De plus, elle possède ces compétences et </w:t>
      </w:r>
      <w:r w:rsidR="0037634C">
        <w:t>aptitudes ;</w:t>
      </w:r>
    </w:p>
    <w:p w:rsidR="00BE0A21" w:rsidRDefault="00BE0A21" w:rsidP="002D1C8D">
      <w:pPr>
        <w:pStyle w:val="Paragraphedeliste"/>
        <w:numPr>
          <w:ilvl w:val="0"/>
          <w:numId w:val="1"/>
        </w:numPr>
        <w:jc w:val="both"/>
      </w:pPr>
      <w:r>
        <w:t>Très bonne maîtrise de la langue française parlée (essentiel)</w:t>
      </w:r>
    </w:p>
    <w:p w:rsidR="00BE0A21" w:rsidRDefault="00BE0A21" w:rsidP="002D1C8D">
      <w:pPr>
        <w:pStyle w:val="Paragraphedeliste"/>
        <w:numPr>
          <w:ilvl w:val="0"/>
          <w:numId w:val="1"/>
        </w:numPr>
        <w:jc w:val="both"/>
      </w:pPr>
      <w:r>
        <w:t>Entregent et facilité d’expression</w:t>
      </w:r>
    </w:p>
    <w:p w:rsidR="00B0780A" w:rsidRDefault="00B0780A" w:rsidP="002D1C8D">
      <w:pPr>
        <w:pStyle w:val="Paragraphedeliste"/>
        <w:numPr>
          <w:ilvl w:val="0"/>
          <w:numId w:val="1"/>
        </w:numPr>
        <w:jc w:val="both"/>
      </w:pPr>
      <w:r>
        <w:t xml:space="preserve">Expérience </w:t>
      </w:r>
      <w:r w:rsidR="00885631">
        <w:t xml:space="preserve">et/ou formation </w:t>
      </w:r>
      <w:r>
        <w:t>en communication en général</w:t>
      </w:r>
    </w:p>
    <w:p w:rsidR="00B0780A" w:rsidRDefault="00B0780A" w:rsidP="002D1C8D">
      <w:pPr>
        <w:pStyle w:val="Paragraphedeliste"/>
        <w:numPr>
          <w:ilvl w:val="0"/>
          <w:numId w:val="1"/>
        </w:numPr>
        <w:jc w:val="both"/>
      </w:pPr>
      <w:r>
        <w:t xml:space="preserve">Expérience </w:t>
      </w:r>
      <w:r w:rsidR="00885631">
        <w:t xml:space="preserve">et/ou formation </w:t>
      </w:r>
      <w:r>
        <w:t>en animation</w:t>
      </w:r>
      <w:r w:rsidR="00CF6081">
        <w:t xml:space="preserve"> radiophonique</w:t>
      </w:r>
      <w:r>
        <w:t xml:space="preserve"> </w:t>
      </w:r>
      <w:r w:rsidR="00CF6081">
        <w:t xml:space="preserve">ou télévisuelle </w:t>
      </w:r>
      <w:r>
        <w:t>(un atout)</w:t>
      </w:r>
    </w:p>
    <w:p w:rsidR="00CF6081" w:rsidRDefault="00CF6081" w:rsidP="002D1C8D">
      <w:pPr>
        <w:pStyle w:val="Paragraphedeliste"/>
        <w:numPr>
          <w:ilvl w:val="0"/>
          <w:numId w:val="1"/>
        </w:numPr>
        <w:jc w:val="both"/>
      </w:pPr>
      <w:r>
        <w:t>Dynamisme contagieux (essentiel)</w:t>
      </w:r>
    </w:p>
    <w:p w:rsidR="006160A5" w:rsidRPr="00CD2AFF" w:rsidRDefault="006160A5" w:rsidP="002D1C8D">
      <w:pPr>
        <w:jc w:val="both"/>
      </w:pPr>
      <w:r>
        <w:t xml:space="preserve">Les personnes intéressées sont invitées à faire parvenir leur curriculum vitae à l’attention du chef de la programmation, Louis Garon par courriel à : </w:t>
      </w:r>
      <w:hyperlink r:id="rId8" w:history="1">
        <w:r w:rsidRPr="001C247C">
          <w:rPr>
            <w:rStyle w:val="Lienhypertexte"/>
          </w:rPr>
          <w:t>lgaron@vuesetvoix.com</w:t>
        </w:r>
      </w:hyperlink>
      <w:r>
        <w:t xml:space="preserve">, au plus tard le </w:t>
      </w:r>
      <w:r w:rsidR="002A6E33">
        <w:t>8 septembre</w:t>
      </w:r>
      <w:bookmarkStart w:id="0" w:name="_GoBack"/>
      <w:bookmarkEnd w:id="0"/>
      <w:r>
        <w:t xml:space="preserve"> 2020. Si vous avez du matériel audio de vos performances </w:t>
      </w:r>
      <w:r w:rsidR="008852AB">
        <w:t xml:space="preserve">d’animation </w:t>
      </w:r>
      <w:r>
        <w:t xml:space="preserve">antérieures, vous pouvez également inclure </w:t>
      </w:r>
      <w:r w:rsidR="008852AB">
        <w:t xml:space="preserve">une démo et ou liens vers des </w:t>
      </w:r>
      <w:proofErr w:type="spellStart"/>
      <w:r w:rsidR="008852AB">
        <w:t>balados</w:t>
      </w:r>
      <w:proofErr w:type="spellEnd"/>
      <w:r w:rsidR="008852AB">
        <w:t xml:space="preserve"> ou émissions.</w:t>
      </w:r>
    </w:p>
    <w:p w:rsidR="00CD2AFF" w:rsidRPr="00CD2AFF" w:rsidRDefault="00CD2AFF"/>
    <w:sectPr w:rsidR="00CD2AFF" w:rsidRPr="00CD2A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0B8E"/>
    <w:multiLevelType w:val="hybridMultilevel"/>
    <w:tmpl w:val="E79E3F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1C50"/>
    <w:multiLevelType w:val="hybridMultilevel"/>
    <w:tmpl w:val="9F8C4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4"/>
    <w:rsid w:val="001C2F63"/>
    <w:rsid w:val="002A6E33"/>
    <w:rsid w:val="002C5B3D"/>
    <w:rsid w:val="002D1C8D"/>
    <w:rsid w:val="002D584F"/>
    <w:rsid w:val="0037634C"/>
    <w:rsid w:val="003E4E02"/>
    <w:rsid w:val="0045575F"/>
    <w:rsid w:val="004C157F"/>
    <w:rsid w:val="006160A5"/>
    <w:rsid w:val="008852AB"/>
    <w:rsid w:val="00885631"/>
    <w:rsid w:val="00A40536"/>
    <w:rsid w:val="00B016DD"/>
    <w:rsid w:val="00B0780A"/>
    <w:rsid w:val="00BC2E14"/>
    <w:rsid w:val="00BE0A21"/>
    <w:rsid w:val="00C7379E"/>
    <w:rsid w:val="00CD2AFF"/>
    <w:rsid w:val="00CF6081"/>
    <w:rsid w:val="00D36196"/>
    <w:rsid w:val="00E1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2795"/>
  <w15:chartTrackingRefBased/>
  <w15:docId w15:val="{979CC054-70D6-4779-9637-45E7A3D7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A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78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on@vuesetvo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alm.vuesetvoix.com/radio/nous-ecou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lm.vuesetvoix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Richard</dc:creator>
  <cp:keywords/>
  <dc:description/>
  <cp:lastModifiedBy>Annie Richard</cp:lastModifiedBy>
  <cp:revision>16</cp:revision>
  <cp:lastPrinted>2020-08-12T19:53:00Z</cp:lastPrinted>
  <dcterms:created xsi:type="dcterms:W3CDTF">2020-08-12T14:09:00Z</dcterms:created>
  <dcterms:modified xsi:type="dcterms:W3CDTF">2020-08-21T13:58:00Z</dcterms:modified>
</cp:coreProperties>
</file>